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5A" w:rsidRDefault="001C020D" w:rsidP="001C020D">
      <w:pPr>
        <w:jc w:val="center"/>
        <w:rPr>
          <w:sz w:val="44"/>
          <w:szCs w:val="44"/>
        </w:rPr>
      </w:pPr>
      <w:r>
        <w:rPr>
          <w:sz w:val="44"/>
          <w:szCs w:val="44"/>
        </w:rPr>
        <w:t>State and Local Taxes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Why does it cost less to attend a UC for you guys than a private university?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States have two budgets for spending: operating budgets and capital budgets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Operating budgets deal with the day to day expenses of running state government – salaries of state employees, supplies, and maintenance of state facilities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Capital budgets deal with major investment spending – the state building a new bridge or university.  Generally paid for through long term borrowing or the issuance of bonds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One of the major restrictions on states is that, unlike the federal government, 49 of the states are required to maintain a balanced budget.  This only applies, however, to the operating budget</w:t>
      </w:r>
    </w:p>
    <w:p w:rsidR="001C020D" w:rsidRDefault="001C020D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State taxes are spent on a number of things that affect your daily life: education (public state universities, tech colleges, community colleges, </w:t>
      </w:r>
      <w:proofErr w:type="gramStart"/>
      <w:r>
        <w:rPr>
          <w:sz w:val="40"/>
          <w:szCs w:val="40"/>
        </w:rPr>
        <w:t>k</w:t>
      </w:r>
      <w:proofErr w:type="gramEnd"/>
      <w:r>
        <w:rPr>
          <w:sz w:val="40"/>
          <w:szCs w:val="40"/>
        </w:rPr>
        <w:t xml:space="preserve">-12) The national average spent is $7920 per student.  Public safety (state police and corrections), highways </w:t>
      </w:r>
      <w:r>
        <w:rPr>
          <w:sz w:val="40"/>
          <w:szCs w:val="40"/>
        </w:rPr>
        <w:lastRenderedPageBreak/>
        <w:t>and transportation (Caltrans), public welfare (</w:t>
      </w:r>
      <w:r w:rsidR="00795D48">
        <w:rPr>
          <w:sz w:val="40"/>
          <w:szCs w:val="40"/>
        </w:rPr>
        <w:t>public hospitals, pollution controls, social services), arts and recreation (state par</w:t>
      </w:r>
      <w:r w:rsidR="00C876E3">
        <w:rPr>
          <w:sz w:val="40"/>
          <w:szCs w:val="40"/>
        </w:rPr>
        <w:t>ks), and administration (need</w:t>
      </w:r>
      <w:bookmarkStart w:id="0" w:name="_GoBack"/>
      <w:bookmarkEnd w:id="0"/>
      <w:r w:rsidR="00795D48">
        <w:rPr>
          <w:sz w:val="40"/>
          <w:szCs w:val="40"/>
        </w:rPr>
        <w:t xml:space="preserve"> people to run all of this.)</w:t>
      </w:r>
    </w:p>
    <w:p w:rsidR="00795D48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State Tax Revenue – states rely primarily on sales and income tax for their revenue but cannot tax imports or exports (federal) or federal property</w:t>
      </w:r>
    </w:p>
    <w:p w:rsidR="00795D48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Sales tax – a main source of state income.  Every state is different as to the % added on.  Cities may also add to the sales tax (don’t buy things in LA county)</w:t>
      </w:r>
    </w:p>
    <w:p w:rsidR="00795D48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State Income Tax – every state does this differently – some may use a flat tax, some may not have one at all and others use a progressive rate.  States also assess corporate income taxes in the same way they do individual income taxes</w:t>
      </w:r>
    </w:p>
    <w:p w:rsidR="00795D48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Other State Taxes – you also have numerous fees for licenses to practice certain professions, property taxes</w:t>
      </w:r>
      <w:r w:rsidR="00EE0CEA">
        <w:rPr>
          <w:sz w:val="40"/>
          <w:szCs w:val="40"/>
        </w:rPr>
        <w:t xml:space="preserve"> (primarily local govt)</w:t>
      </w:r>
      <w:r>
        <w:rPr>
          <w:sz w:val="40"/>
          <w:szCs w:val="40"/>
        </w:rPr>
        <w:t>, inheritance taxes, etc.</w:t>
      </w:r>
    </w:p>
    <w:p w:rsidR="00795D48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With all this money raised what is it actually spent on?</w:t>
      </w:r>
    </w:p>
    <w:p w:rsidR="00795D48" w:rsidRPr="001C020D" w:rsidRDefault="00795D48" w:rsidP="001C020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Public schools, law enforcement, fire protection, libraries, public hospitals, parks, beaches, public </w:t>
      </w:r>
      <w:r>
        <w:rPr>
          <w:sz w:val="40"/>
          <w:szCs w:val="40"/>
        </w:rPr>
        <w:lastRenderedPageBreak/>
        <w:t xml:space="preserve">health, public transportation, elections, record keeping (birth and death certificates, marriages), </w:t>
      </w:r>
      <w:r w:rsidR="00EE0CEA">
        <w:rPr>
          <w:sz w:val="40"/>
          <w:szCs w:val="40"/>
        </w:rPr>
        <w:t>social services.</w:t>
      </w:r>
    </w:p>
    <w:sectPr w:rsidR="00795D48" w:rsidRPr="001C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08E"/>
    <w:multiLevelType w:val="hybridMultilevel"/>
    <w:tmpl w:val="4AC261BA"/>
    <w:lvl w:ilvl="0" w:tplc="B37AC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0D"/>
    <w:rsid w:val="001C020D"/>
    <w:rsid w:val="00795D48"/>
    <w:rsid w:val="00BA025A"/>
    <w:rsid w:val="00C876E3"/>
    <w:rsid w:val="00E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Jeffrey</dc:creator>
  <cp:lastModifiedBy>Allen, Jeffrey</cp:lastModifiedBy>
  <cp:revision>2</cp:revision>
  <dcterms:created xsi:type="dcterms:W3CDTF">2018-04-19T13:28:00Z</dcterms:created>
  <dcterms:modified xsi:type="dcterms:W3CDTF">2018-04-19T18:22:00Z</dcterms:modified>
</cp:coreProperties>
</file>